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D19C" w14:textId="002F7A02" w:rsidR="00266201" w:rsidRDefault="00266201">
      <w:r>
        <w:rPr>
          <w:rFonts w:ascii="Arial" w:hAnsi="Arial" w:cs="Arial"/>
          <w:color w:val="000000"/>
          <w:shd w:val="clear" w:color="auto" w:fill="FFFFFF"/>
        </w:rPr>
        <w:t>Техническое задание для написания статьи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Уникальность текста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Уникальность текста должна составлять 75-95%. Проверять уникальность с помощью сервисов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https://text.ru/antiplagiat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https://content-watch.ru/text/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https://advego.com/antiplagiat/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*Уникальность текста может быть ниже в случаях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Использования цитат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Использования общедоступных фактов, которые невозможно перефразировать (Имена, названия городов, конкретные характеристики)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*Пример: Высота Эйфелевой башни составляет 324 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Читабельность контента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Текст статьи должен легко читаться и быть удобным для восприятия, для этого рекомендуется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Четко формулировать мысли, без «​воды» и лишних оборотов, слов с высоким эмоциональным окрасом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Использовать небольшие абзацы длиной 300-400 символов без учета пробелов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использовать слишком длинные предложения сложные для восприятия.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*Проверку читабельности можно осуществить на https://glvrd.ru/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Содержание статьи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начале статьи указывать ее содержание при помощи списка. Содержание должно соответствовать заголовкам статьи.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Списки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Использовать маркированные и нумерованные списки для структурирования информации в тексте (если это применимо)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Таблицы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Использовать таблицы для сравнительных характеристик (если это применимо)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Иллюстрации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Подбирать тематические Изображения для иллюстрирования текста статьи. Рекомендуется использовать: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Фото из личного архива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Скриншоты, сделанные самостоятельно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Фото из стоков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*Изображения должны быть уникальны, служить иллюстрацией контента и нести полезную нагрузку, если это невозможно реализовать, то использовать только изображение, которое выполняет роль обложки</w:t>
      </w:r>
    </w:p>
    <w:sectPr w:rsidR="00266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01"/>
    <w:rsid w:val="002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152AD"/>
  <w15:chartTrackingRefBased/>
  <w15:docId w15:val="{4A21268A-4798-2D48-BB66-1AE2C8DB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2022-11-29T17:24:00Z</dcterms:created>
  <dcterms:modified xsi:type="dcterms:W3CDTF">2022-11-29T17:24:00Z</dcterms:modified>
</cp:coreProperties>
</file>